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DE0AF5" w:rsidRPr="00DE0AF5" w:rsidRDefault="00DE0AF5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DE0AF5">
              <w:rPr>
                <w:rFonts w:ascii="Times New Roman" w:hAnsi="Times New Roman"/>
                <w:sz w:val="20"/>
                <w:szCs w:val="22"/>
              </w:rPr>
              <w:t>Prestação de serviços Jornalístico para dar PUBLICIDADE a avisos, notas, licitações, convites, bem como outros assuntos de interesses da Câmara de Vereadores do Município de Muçum (RS).</w:t>
            </w:r>
          </w:p>
          <w:p w:rsidR="00DE0AF5" w:rsidRPr="00DE0AF5" w:rsidRDefault="00DE0AF5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DE0AF5">
              <w:rPr>
                <w:rFonts w:ascii="Times New Roman" w:hAnsi="Times New Roman"/>
                <w:sz w:val="20"/>
                <w:szCs w:val="22"/>
              </w:rPr>
              <w:t>b) Será obrigatório presença do representante do Jornal em todas as Sessões Ordinárias que acontece nas segundas feiras as 18 h e 30 min no Plenários da Câmara de Vereadores, para tomada de informações e, nas Sessões Extraordinárias e Solenes onde será comunicado previamente ao Jornal a datas e horários.</w:t>
            </w:r>
          </w:p>
          <w:p w:rsidR="00DE0AF5" w:rsidRPr="00DE0AF5" w:rsidRDefault="00DE0AF5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DE0AF5">
              <w:rPr>
                <w:rFonts w:ascii="Times New Roman" w:hAnsi="Times New Roman"/>
                <w:sz w:val="20"/>
                <w:szCs w:val="22"/>
              </w:rPr>
              <w:t>c) O Jornal deverá dispor de 1 (uma) página quinzenal para avisos, notas, licitações, convites, bem como outros assuntos de interesses da Câmara de Vereadores do Município de Muçum (RS). Só poderá ser menos de 1 (uma) página caso não tiver conteúdo para publicação.</w:t>
            </w:r>
          </w:p>
          <w:p w:rsidR="00DE0AF5" w:rsidRPr="00DE0AF5" w:rsidRDefault="00DE0AF5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DE0AF5">
              <w:rPr>
                <w:rFonts w:ascii="Times New Roman" w:hAnsi="Times New Roman"/>
                <w:sz w:val="20"/>
                <w:szCs w:val="22"/>
              </w:rPr>
              <w:lastRenderedPageBreak/>
              <w:t>d) Publicar todos os documentos que a Câmara indicar.</w:t>
            </w:r>
          </w:p>
          <w:p w:rsidR="002D39F8" w:rsidRPr="00ED5545" w:rsidRDefault="00DE0AF5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DE0AF5">
              <w:rPr>
                <w:rFonts w:ascii="Times New Roman" w:hAnsi="Times New Roman"/>
                <w:sz w:val="20"/>
                <w:szCs w:val="22"/>
              </w:rPr>
              <w:t>e) Fornecer a Câmara de Vereadores 15 (quinze) copias de cada edição do Jornal.</w:t>
            </w: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DE0AF5">
        <w:rPr>
          <w:rFonts w:ascii="Times New Roman" w:hAnsi="Times New Roman"/>
          <w:sz w:val="20"/>
          <w:szCs w:val="22"/>
        </w:rPr>
        <w:t>19 de fevereiro de 2025</w:t>
      </w:r>
      <w:bookmarkStart w:id="0" w:name="_GoBack"/>
      <w:bookmarkEnd w:id="0"/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CD" w:rsidRDefault="006F38CD" w:rsidP="00BE6ED6">
      <w:r>
        <w:separator/>
      </w:r>
    </w:p>
  </w:endnote>
  <w:endnote w:type="continuationSeparator" w:id="0">
    <w:p w:rsidR="006F38CD" w:rsidRDefault="006F38CD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CD" w:rsidRDefault="006F38CD" w:rsidP="00BE6ED6">
      <w:r>
        <w:separator/>
      </w:r>
    </w:p>
  </w:footnote>
  <w:footnote w:type="continuationSeparator" w:id="0">
    <w:p w:rsidR="006F38CD" w:rsidRDefault="006F38CD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14072-9363-4D72-867E-442F3479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4</cp:revision>
  <cp:lastPrinted>2024-11-11T21:27:00Z</cp:lastPrinted>
  <dcterms:created xsi:type="dcterms:W3CDTF">2024-11-26T18:07:00Z</dcterms:created>
  <dcterms:modified xsi:type="dcterms:W3CDTF">2025-02-19T13:00:00Z</dcterms:modified>
</cp:coreProperties>
</file>